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58" w:rsidRDefault="00C67EED" w:rsidP="003A0FD6">
      <w:pPr>
        <w:ind w:right="-179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97.1pt;margin-top:461.85pt;width:304.15pt;height:67.3pt;z-index:251679744;mso-width-relative:margin;mso-height-relative:margin" stroked="f">
            <v:textbox style="mso-next-textbox:#_x0000_s1050">
              <w:txbxContent>
                <w:p w:rsidR="00B63359" w:rsidRPr="00B63359" w:rsidRDefault="00BA60F7" w:rsidP="00B63359">
                  <w:pPr>
                    <w:spacing w:after="0"/>
                    <w:jc w:val="right"/>
                    <w:rPr>
                      <w:rFonts w:asciiTheme="minorEastAsia" w:eastAsiaTheme="minorEastAsia" w:hAnsiTheme="minorEastAsia" w:hint="eastAsia"/>
                      <w:sz w:val="36"/>
                      <w:szCs w:val="3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36"/>
                      <w:szCs w:val="30"/>
                    </w:rPr>
                    <w:t>耶稣再来</w:t>
                  </w:r>
                  <w:r w:rsidR="00C67EED">
                    <w:rPr>
                      <w:rFonts w:asciiTheme="minorEastAsia" w:eastAsiaTheme="minorEastAsia" w:hAnsiTheme="minorEastAsia" w:hint="eastAsia"/>
                      <w:sz w:val="36"/>
                      <w:szCs w:val="30"/>
                    </w:rPr>
                    <w:t>、</w:t>
                  </w:r>
                  <w:r w:rsidR="00B63359" w:rsidRPr="00C67EED">
                    <w:rPr>
                      <w:rFonts w:asciiTheme="minorEastAsia" w:eastAsiaTheme="minorEastAsia" w:hAnsiTheme="minorEastAsia" w:hint="eastAsia"/>
                      <w:sz w:val="36"/>
                      <w:szCs w:val="30"/>
                    </w:rPr>
                    <w:t>现今世代的终结</w:t>
                  </w:r>
                  <w:r w:rsidR="00D277F7">
                    <w:rPr>
                      <w:rFonts w:asciiTheme="minorEastAsia" w:eastAsiaTheme="minorEastAsia" w:hAnsiTheme="minorEastAsia" w:hint="eastAsia"/>
                      <w:b/>
                      <w:sz w:val="36"/>
                      <w:szCs w:val="30"/>
                    </w:rPr>
                    <w:t xml:space="preserve">     </w:t>
                  </w:r>
                </w:p>
                <w:p w:rsidR="00814319" w:rsidRPr="004069B1" w:rsidRDefault="00D277F7" w:rsidP="00B63359">
                  <w:pPr>
                    <w:spacing w:after="0"/>
                    <w:jc w:val="right"/>
                    <w:rPr>
                      <w:rFonts w:asciiTheme="minorEastAsia" w:eastAsiaTheme="minorEastAsia" w:hAnsiTheme="minorEastAsia"/>
                      <w:sz w:val="36"/>
                      <w:szCs w:val="30"/>
                    </w:rPr>
                  </w:pPr>
                  <w:r w:rsidRPr="00D277F7">
                    <w:rPr>
                      <w:rFonts w:asciiTheme="minorEastAsia" w:eastAsiaTheme="minorEastAsia" w:hAnsiTheme="minorEastAsia" w:hint="eastAsia"/>
                      <w:sz w:val="36"/>
                      <w:szCs w:val="30"/>
                    </w:rPr>
                    <w:t>复活的日子</w:t>
                  </w:r>
                  <w:r w:rsidR="00C67EED">
                    <w:rPr>
                      <w:rFonts w:asciiTheme="minorEastAsia" w:eastAsiaTheme="minorEastAsia" w:hAnsiTheme="minorEastAsia" w:hint="eastAsia"/>
                      <w:sz w:val="36"/>
                      <w:szCs w:val="30"/>
                    </w:rPr>
                    <w:t>、</w:t>
                  </w:r>
                  <w:r w:rsidR="00814319" w:rsidRPr="004069B1">
                    <w:rPr>
                      <w:rFonts w:asciiTheme="minorEastAsia" w:eastAsiaTheme="minorEastAsia" w:hAnsiTheme="minorEastAsia" w:hint="eastAsia"/>
                      <w:sz w:val="36"/>
                      <w:szCs w:val="30"/>
                    </w:rPr>
                    <w:t>审判的日子</w:t>
                  </w:r>
                </w:p>
                <w:p w:rsidR="00814319" w:rsidRPr="00185A71" w:rsidRDefault="00814319" w:rsidP="00E71ED4">
                  <w:pPr>
                    <w:rPr>
                      <w:szCs w:val="36"/>
                    </w:rPr>
                  </w:pPr>
                </w:p>
                <w:p w:rsidR="00E71ED4" w:rsidRPr="00185A71" w:rsidRDefault="00E71ED4" w:rsidP="00E71ED4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2A3F08">
        <w:rPr>
          <w:noProof/>
        </w:rPr>
        <w:pict>
          <v:shape id="_x0000_s1049" type="#_x0000_t202" style="position:absolute;margin-left:631.55pt;margin-top:423.75pt;width:86.45pt;height:38.1pt;z-index:251678720;mso-width-relative:margin;mso-height-relative:margin" stroked="f">
            <v:textbox>
              <w:txbxContent>
                <w:p w:rsidR="00E71ED4" w:rsidRPr="002A3F08" w:rsidRDefault="00E71ED4" w:rsidP="00E71ED4">
                  <w:pPr>
                    <w:rPr>
                      <w:sz w:val="48"/>
                    </w:rPr>
                  </w:pPr>
                  <w:r w:rsidRPr="002A3F08">
                    <w:rPr>
                      <w:sz w:val="44"/>
                      <w:szCs w:val="26"/>
                    </w:rPr>
                    <w:t>2016</w:t>
                  </w:r>
                </w:p>
              </w:txbxContent>
            </v:textbox>
          </v:shape>
        </w:pict>
      </w:r>
      <w:r w:rsidR="00B63359">
        <w:rPr>
          <w:noProof/>
          <w:lang w:val="en-US" w:eastAsia="zh-TW"/>
        </w:rPr>
        <w:pict>
          <v:shape id="_x0000_s1044" type="#_x0000_t202" style="position:absolute;margin-left:-15.65pt;margin-top:220.6pt;width:114.6pt;height:36.8pt;z-index:251672576;mso-width-relative:margin;mso-height-relative:margin" stroked="f">
            <v:textbox style="mso-next-textbox:#_x0000_s1044">
              <w:txbxContent>
                <w:p w:rsidR="00F7476F" w:rsidRPr="00B63359" w:rsidRDefault="00F7476F" w:rsidP="00F7476F">
                  <w:pPr>
                    <w:spacing w:after="0"/>
                    <w:rPr>
                      <w:rFonts w:asciiTheme="minorEastAsia" w:eastAsiaTheme="minorEastAsia" w:hAnsiTheme="minorEastAsia"/>
                    </w:rPr>
                  </w:pPr>
                  <w:r w:rsidRPr="004069B1">
                    <w:rPr>
                      <w:rFonts w:asciiTheme="minorEastAsia" w:eastAsiaTheme="minorEastAsia" w:hAnsiTheme="minorEastAsia" w:hint="eastAsia"/>
                      <w:szCs w:val="30"/>
                    </w:rPr>
                    <w:t>现今世代的终结</w:t>
                  </w:r>
                </w:p>
                <w:p w:rsidR="00F7476F" w:rsidRDefault="00F7476F" w:rsidP="00F7476F">
                  <w:pPr>
                    <w:spacing w:after="0"/>
                  </w:pPr>
                </w:p>
                <w:p w:rsidR="00F7476F" w:rsidRDefault="00F7476F"/>
              </w:txbxContent>
            </v:textbox>
          </v:shape>
        </w:pict>
      </w:r>
      <w:r w:rsidR="00B63359">
        <w:rPr>
          <w:noProof/>
        </w:rPr>
        <w:pict>
          <v:shape id="_x0000_s1051" type="#_x0000_t202" style="position:absolute;margin-left:515.45pt;margin-top:147.2pt;width:43.25pt;height:204.5pt;z-index:251680768;mso-width-relative:margin;mso-height-relative:margin" stroked="f">
            <v:textbox style="mso-next-textbox:#_x0000_s1051">
              <w:txbxContent>
                <w:p w:rsidR="00814319" w:rsidRPr="00B63359" w:rsidRDefault="00814319" w:rsidP="00B63359">
                  <w:pPr>
                    <w:spacing w:after="0"/>
                    <w:rPr>
                      <w:sz w:val="48"/>
                      <w:szCs w:val="48"/>
                    </w:rPr>
                  </w:pPr>
                  <w:r w:rsidRPr="007470F5">
                    <w:rPr>
                      <w:rFonts w:hint="eastAsia"/>
                      <w:sz w:val="48"/>
                      <w:szCs w:val="48"/>
                    </w:rPr>
                    <w:t>末后的日子</w:t>
                  </w:r>
                </w:p>
                <w:p w:rsidR="00814319" w:rsidRPr="00FC266F" w:rsidRDefault="00814319" w:rsidP="00814319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="00250031">
        <w:rPr>
          <w:noProof/>
        </w:rPr>
        <w:pict>
          <v:shape id="_x0000_s1026" type="#_x0000_t202" style="position:absolute;margin-left:16.7pt;margin-top:39.3pt;width:48.4pt;height:160.35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8E2B51" w:rsidRPr="00C73A30" w:rsidRDefault="004A5E05" w:rsidP="008E2B51">
                  <w:pPr>
                    <w:rPr>
                      <w:sz w:val="144"/>
                      <w:szCs w:val="144"/>
                    </w:rPr>
                  </w:pPr>
                  <w:r w:rsidRPr="004069B1">
                    <w:rPr>
                      <w:rFonts w:asciiTheme="minorEastAsia" w:eastAsiaTheme="minorEastAsia" w:hAnsiTheme="minorEastAsia" w:hint="eastAsia"/>
                      <w:sz w:val="48"/>
                      <w:szCs w:val="48"/>
                    </w:rPr>
                    <w:t>现今世代</w:t>
                  </w:r>
                </w:p>
              </w:txbxContent>
            </v:textbox>
          </v:shape>
        </w:pict>
      </w:r>
      <w:r w:rsidR="00250031">
        <w:rPr>
          <w:noProof/>
        </w:rPr>
        <w:pict>
          <v:shape id="_x0000_s1048" type="#_x0000_t202" style="position:absolute;margin-left:631.55pt;margin-top:-4.3pt;width:112.15pt;height:61.75pt;z-index:251677696;mso-width-relative:margin;mso-height-relative:margin" stroked="f">
            <v:textbox style="mso-next-textbox:#_x0000_s1048">
              <w:txbxContent>
                <w:p w:rsidR="00E71ED4" w:rsidRPr="00916830" w:rsidRDefault="00E71ED4" w:rsidP="00BA45E2">
                  <w:pPr>
                    <w:spacing w:after="0" w:line="240" w:lineRule="auto"/>
                    <w:rPr>
                      <w:rFonts w:asciiTheme="minorEastAsia" w:eastAsiaTheme="minorEastAsia" w:hAnsiTheme="minorEastAsia"/>
                      <w:sz w:val="40"/>
                      <w:szCs w:val="30"/>
                    </w:rPr>
                  </w:pPr>
                  <w:r w:rsidRPr="00916830">
                    <w:rPr>
                      <w:rFonts w:asciiTheme="minorEastAsia" w:eastAsiaTheme="minorEastAsia" w:hAnsiTheme="minorEastAsia" w:hint="eastAsia"/>
                      <w:sz w:val="36"/>
                      <w:szCs w:val="30"/>
                    </w:rPr>
                    <w:t>耶稣</w:t>
                  </w:r>
                  <w:r w:rsidR="00BA45E2" w:rsidRPr="00916830">
                    <w:rPr>
                      <w:rFonts w:asciiTheme="minorEastAsia" w:eastAsiaTheme="minorEastAsia" w:hAnsiTheme="minorEastAsia" w:hint="eastAsia"/>
                      <w:sz w:val="36"/>
                      <w:szCs w:val="30"/>
                    </w:rPr>
                    <w:t>的</w:t>
                  </w:r>
                  <w:r w:rsidR="00814319" w:rsidRPr="00916830">
                    <w:rPr>
                      <w:rFonts w:asciiTheme="minorEastAsia" w:eastAsiaTheme="minorEastAsia" w:hAnsiTheme="minorEastAsia" w:hint="eastAsia"/>
                      <w:sz w:val="36"/>
                      <w:szCs w:val="30"/>
                    </w:rPr>
                    <w:t>生</w:t>
                  </w:r>
                  <w:r w:rsidR="00B63359">
                    <w:rPr>
                      <w:rFonts w:asciiTheme="minorEastAsia" w:eastAsiaTheme="minorEastAsia" w:hAnsiTheme="minorEastAsia" w:hint="eastAsia"/>
                      <w:sz w:val="36"/>
                      <w:szCs w:val="30"/>
                    </w:rPr>
                    <w:t>，</w:t>
                  </w:r>
                  <w:r w:rsidR="00814319" w:rsidRPr="00916830">
                    <w:rPr>
                      <w:rFonts w:asciiTheme="minorEastAsia" w:eastAsiaTheme="minorEastAsia" w:hAnsiTheme="minorEastAsia" w:hint="eastAsia"/>
                      <w:sz w:val="36"/>
                      <w:szCs w:val="30"/>
                    </w:rPr>
                    <w:t>死</w:t>
                  </w:r>
                  <w:r w:rsidR="00B63359">
                    <w:rPr>
                      <w:rFonts w:asciiTheme="minorEastAsia" w:eastAsiaTheme="minorEastAsia" w:hAnsiTheme="minorEastAsia" w:hint="eastAsia"/>
                      <w:sz w:val="36"/>
                      <w:szCs w:val="30"/>
                    </w:rPr>
                    <w:t>，</w:t>
                  </w:r>
                  <w:r w:rsidR="00814319" w:rsidRPr="00916830">
                    <w:rPr>
                      <w:rFonts w:asciiTheme="minorEastAsia" w:eastAsiaTheme="minorEastAsia" w:hAnsiTheme="minorEastAsia" w:hint="eastAsia"/>
                      <w:sz w:val="36"/>
                      <w:szCs w:val="30"/>
                    </w:rPr>
                    <w:t>复活</w:t>
                  </w:r>
                </w:p>
                <w:p w:rsidR="00E71ED4" w:rsidRPr="00E75F73" w:rsidRDefault="00E71ED4" w:rsidP="00E71ED4">
                  <w:pPr>
                    <w:rPr>
                      <w:sz w:val="32"/>
                      <w:szCs w:val="36"/>
                    </w:rPr>
                  </w:pPr>
                </w:p>
                <w:p w:rsidR="00E71ED4" w:rsidRPr="00E75F73" w:rsidRDefault="00E71ED4" w:rsidP="00E71ED4">
                  <w:pPr>
                    <w:rPr>
                      <w:sz w:val="32"/>
                      <w:szCs w:val="36"/>
                    </w:rPr>
                  </w:pPr>
                </w:p>
                <w:p w:rsidR="00E71ED4" w:rsidRPr="00E75F73" w:rsidRDefault="00E71ED4" w:rsidP="00E71ED4">
                  <w:pPr>
                    <w:rPr>
                      <w:sz w:val="32"/>
                      <w:szCs w:val="36"/>
                    </w:rPr>
                  </w:pPr>
                </w:p>
                <w:p w:rsidR="00E71ED4" w:rsidRPr="00E75F73" w:rsidRDefault="00E71ED4" w:rsidP="00E71ED4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250031">
        <w:rPr>
          <w:noProof/>
        </w:rPr>
        <w:pict>
          <v:shape id="_x0000_s1033" type="#_x0000_t202" style="position:absolute;margin-left:178.65pt;margin-top:131.45pt;width:91.05pt;height:51.75pt;z-index:251665408;mso-width-relative:margin;mso-height-relative:margin" stroked="f">
            <v:textbox style="mso-next-textbox:#_x0000_s1033">
              <w:txbxContent>
                <w:p w:rsidR="008E2B51" w:rsidRPr="00E75F73" w:rsidRDefault="008E2B51" w:rsidP="008E2B51">
                  <w:pPr>
                    <w:rPr>
                      <w:sz w:val="36"/>
                      <w:szCs w:val="36"/>
                    </w:rPr>
                  </w:pPr>
                  <w:r w:rsidRPr="00631B2F">
                    <w:rPr>
                      <w:rFonts w:asciiTheme="minorEastAsia" w:eastAsiaTheme="minorEastAsia" w:hAnsiTheme="minorEastAsia" w:hint="eastAsia"/>
                      <w:sz w:val="30"/>
                      <w:szCs w:val="30"/>
                    </w:rPr>
                    <w:t>耶稣</w:t>
                  </w:r>
                  <w:r w:rsidR="00BA45E2">
                    <w:rPr>
                      <w:rFonts w:asciiTheme="minorEastAsia" w:eastAsiaTheme="minorEastAsia" w:hAnsiTheme="minorEastAsia" w:hint="eastAsia"/>
                      <w:sz w:val="30"/>
                      <w:szCs w:val="30"/>
                    </w:rPr>
                    <w:t>的</w:t>
                  </w:r>
                  <w:r w:rsidR="00D32C0A" w:rsidRPr="00D32C0A">
                    <w:rPr>
                      <w:rFonts w:asciiTheme="minorEastAsia" w:eastAsiaTheme="minorEastAsia" w:hAnsiTheme="minorEastAsia" w:hint="eastAsia"/>
                      <w:sz w:val="30"/>
                      <w:szCs w:val="30"/>
                    </w:rPr>
                    <w:t>生</w:t>
                  </w:r>
                  <w:r w:rsidR="00BA45E2">
                    <w:rPr>
                      <w:rFonts w:asciiTheme="minorEastAsia" w:eastAsiaTheme="minorEastAsia" w:hAnsiTheme="minorEastAsia" w:hint="eastAsia"/>
                      <w:sz w:val="30"/>
                      <w:szCs w:val="30"/>
                    </w:rPr>
                    <w:t>，死，复活</w:t>
                  </w:r>
                </w:p>
                <w:p w:rsidR="008E2B51" w:rsidRPr="00E75F73" w:rsidRDefault="008E2B51" w:rsidP="008E2B51">
                  <w:pPr>
                    <w:rPr>
                      <w:sz w:val="32"/>
                      <w:szCs w:val="36"/>
                    </w:rPr>
                  </w:pPr>
                </w:p>
                <w:p w:rsidR="008E2B51" w:rsidRPr="00E75F73" w:rsidRDefault="008E2B51" w:rsidP="008E2B51">
                  <w:pPr>
                    <w:rPr>
                      <w:sz w:val="32"/>
                      <w:szCs w:val="36"/>
                    </w:rPr>
                  </w:pPr>
                </w:p>
                <w:p w:rsidR="008E2B51" w:rsidRPr="00E75F73" w:rsidRDefault="008E2B51" w:rsidP="008E2B51">
                  <w:pPr>
                    <w:rPr>
                      <w:sz w:val="32"/>
                      <w:szCs w:val="36"/>
                    </w:rPr>
                  </w:pPr>
                </w:p>
                <w:p w:rsidR="008E2B51" w:rsidRPr="00E75F73" w:rsidRDefault="008E2B51" w:rsidP="008E2B5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250031">
        <w:rPr>
          <w:noProof/>
        </w:rPr>
        <w:pict>
          <v:shape id="_x0000_s1056" type="#_x0000_t202" style="position:absolute;margin-left:639.1pt;margin-top:449.85pt;width:35.15pt;height:41.15pt;z-index:251685888" stroked="f">
            <v:textbox>
              <w:txbxContent>
                <w:p w:rsidR="00B30557" w:rsidRPr="00B30557" w:rsidRDefault="00B30557">
                  <w:pPr>
                    <w:rPr>
                      <w:b/>
                      <w:sz w:val="56"/>
                    </w:rPr>
                  </w:pPr>
                  <w:r w:rsidRPr="00B30557">
                    <w:rPr>
                      <w:b/>
                      <w:sz w:val="56"/>
                    </w:rPr>
                    <w:t>？</w:t>
                  </w:r>
                </w:p>
              </w:txbxContent>
            </v:textbox>
          </v:shape>
        </w:pict>
      </w:r>
      <w:r w:rsidR="00250031">
        <w:rPr>
          <w:noProof/>
        </w:rPr>
        <w:pict>
          <v:shape id="_x0000_s1037" type="#_x0000_t202" style="position:absolute;margin-left:277.9pt;margin-top:152.95pt;width:52.8pt;height:433.65pt;z-index:251668480;mso-height-percent:200;mso-height-percent:200;mso-width-relative:margin;mso-height-relative:margin" stroked="f">
            <v:textbox style="mso-next-textbox:#_x0000_s1037;mso-fit-shape-to-text:t">
              <w:txbxContent>
                <w:p w:rsidR="008E2B51" w:rsidRDefault="00185A71" w:rsidP="00E75F73">
                  <w:pPr>
                    <w:spacing w:line="480" w:lineRule="auto"/>
                    <w:rPr>
                      <w:sz w:val="144"/>
                      <w:szCs w:val="144"/>
                      <w:eastAsianLayout w:id="1112878080" w:combine="1"/>
                    </w:rPr>
                  </w:pPr>
                  <w:r w:rsidRPr="004069B1">
                    <w:rPr>
                      <w:rFonts w:asciiTheme="minorEastAsia" w:eastAsiaTheme="minorEastAsia" w:hAnsiTheme="minorEastAsia" w:hint="eastAsia"/>
                      <w:sz w:val="48"/>
                      <w:szCs w:val="144"/>
                    </w:rPr>
                    <w:t>将来世代</w:t>
                  </w:r>
                </w:p>
                <w:p w:rsidR="008E2B51" w:rsidRPr="005A7F6C" w:rsidRDefault="008E2B51" w:rsidP="008E2B51">
                  <w:pPr>
                    <w:rPr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="00250031">
        <w:rPr>
          <w:noProof/>
        </w:rPr>
        <w:pict>
          <v:shape id="_x0000_s1034" type="#_x0000_t202" style="position:absolute;margin-left:178.65pt;margin-top:226.3pt;width:77.35pt;height:31.1pt;z-index:251666432;mso-width-relative:margin;mso-height-relative:margin" stroked="f">
            <v:textbox style="mso-next-textbox:#_x0000_s1034">
              <w:txbxContent>
                <w:p w:rsidR="008E2B51" w:rsidRDefault="008E2B51" w:rsidP="008E2B51">
                  <w:pPr>
                    <w:rPr>
                      <w:rFonts w:asciiTheme="minorEastAsia" w:eastAsiaTheme="minorEastAsia" w:hAnsiTheme="minorEastAsia"/>
                      <w:sz w:val="30"/>
                      <w:szCs w:val="30"/>
                    </w:rPr>
                  </w:pPr>
                  <w:r w:rsidRPr="00631B2F">
                    <w:rPr>
                      <w:rFonts w:asciiTheme="minorEastAsia" w:eastAsiaTheme="minorEastAsia" w:hAnsiTheme="minorEastAsia" w:hint="eastAsia"/>
                      <w:sz w:val="30"/>
                      <w:szCs w:val="30"/>
                    </w:rPr>
                    <w:t>耶稣</w:t>
                  </w:r>
                  <w:r w:rsidR="00D32C0A">
                    <w:rPr>
                      <w:rFonts w:asciiTheme="minorEastAsia" w:eastAsiaTheme="minorEastAsia" w:hAnsiTheme="minorEastAsia" w:hint="eastAsia"/>
                      <w:sz w:val="30"/>
                      <w:szCs w:val="30"/>
                    </w:rPr>
                    <w:t>再来</w:t>
                  </w:r>
                </w:p>
                <w:p w:rsidR="00D32C0A" w:rsidRPr="00185A71" w:rsidRDefault="00D32C0A" w:rsidP="008E2B51">
                  <w:pPr>
                    <w:rPr>
                      <w:szCs w:val="36"/>
                    </w:rPr>
                  </w:pPr>
                </w:p>
                <w:p w:rsidR="008E2B51" w:rsidRPr="00185A71" w:rsidRDefault="008E2B51" w:rsidP="008E2B51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250031">
        <w:rPr>
          <w:noProof/>
        </w:rPr>
        <w:pict>
          <v:shape id="_x0000_s1042" type="#_x0000_t202" style="position:absolute;margin-left:125.65pt;margin-top:152.95pt;width:27.45pt;height:104.45pt;z-index:251670528;mso-width-relative:margin;mso-height-relative:margin" stroked="f">
            <v:textbox style="mso-next-textbox:#_x0000_s1042">
              <w:txbxContent>
                <w:p w:rsidR="00185A71" w:rsidRPr="004A5E05" w:rsidRDefault="004A5E05" w:rsidP="00E75F73">
                  <w:pPr>
                    <w:spacing w:after="0" w:line="320" w:lineRule="exact"/>
                    <w:rPr>
                      <w:sz w:val="96"/>
                      <w:szCs w:val="144"/>
                      <w:eastAsianLayout w:id="1112878080" w:combine="1"/>
                    </w:rPr>
                  </w:pPr>
                  <w:r w:rsidRPr="004069B1">
                    <w:rPr>
                      <w:rFonts w:hint="eastAsia"/>
                      <w:b/>
                      <w:szCs w:val="144"/>
                    </w:rPr>
                    <w:t>末后的日子</w:t>
                  </w:r>
                </w:p>
                <w:p w:rsidR="00185A71" w:rsidRPr="005A7F6C" w:rsidRDefault="00185A71" w:rsidP="00185A71">
                  <w:pPr>
                    <w:rPr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="0025003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7.8pt;margin-top:-15.7pt;width:0;height:251.65pt;z-index:251660288" o:connectortype="straight"/>
        </w:pict>
      </w:r>
      <w:r w:rsidR="00250031">
        <w:rPr>
          <w:noProof/>
        </w:rPr>
        <w:pict>
          <v:shape id="_x0000_s1031" type="#_x0000_t32" style="position:absolute;margin-left:98.5pt;margin-top:-15.7pt;width:19.7pt;height:0;z-index:251663360" o:connectortype="straight"/>
        </w:pict>
      </w:r>
      <w:r w:rsidR="00250031">
        <w:rPr>
          <w:noProof/>
        </w:rPr>
        <w:pict>
          <v:shape id="_x0000_s1027" type="#_x0000_t202" style="position:absolute;margin-left:118.2pt;margin-top:-31.4pt;width:64.65pt;height:32.7pt;z-index:251659264;mso-width-relative:margin;mso-height-relative:margin" stroked="f">
            <v:textbox style="mso-next-textbox:#_x0000_s1027">
              <w:txbxContent>
                <w:p w:rsidR="008E2B51" w:rsidRPr="00C73A30" w:rsidRDefault="008E2B51" w:rsidP="008E2B51">
                  <w:pPr>
                    <w:rPr>
                      <w:sz w:val="36"/>
                      <w:szCs w:val="36"/>
                    </w:rPr>
                  </w:pPr>
                  <w:r w:rsidRPr="004069B1">
                    <w:rPr>
                      <w:rFonts w:asciiTheme="minorEastAsia" w:eastAsiaTheme="minorEastAsia" w:hAnsiTheme="minorEastAsia" w:hint="eastAsia"/>
                      <w:sz w:val="30"/>
                      <w:szCs w:val="30"/>
                    </w:rPr>
                    <w:t>亚当</w:t>
                  </w:r>
                </w:p>
                <w:p w:rsidR="008E2B51" w:rsidRDefault="008E2B51" w:rsidP="008E2B51">
                  <w:pPr>
                    <w:rPr>
                      <w:sz w:val="36"/>
                      <w:szCs w:val="36"/>
                    </w:rPr>
                  </w:pPr>
                </w:p>
                <w:p w:rsidR="008E2B51" w:rsidRPr="00C73A30" w:rsidRDefault="008E2B51" w:rsidP="008E2B51">
                  <w:pPr>
                    <w:rPr>
                      <w:sz w:val="36"/>
                      <w:szCs w:val="36"/>
                    </w:rPr>
                  </w:pPr>
                </w:p>
                <w:p w:rsidR="008E2B51" w:rsidRPr="00C73A30" w:rsidRDefault="008E2B51" w:rsidP="008E2B51">
                  <w:pPr>
                    <w:rPr>
                      <w:sz w:val="36"/>
                      <w:szCs w:val="36"/>
                    </w:rPr>
                  </w:pPr>
                </w:p>
                <w:p w:rsidR="008E2B51" w:rsidRPr="00C73A30" w:rsidRDefault="008E2B51" w:rsidP="008E2B51">
                  <w:pPr>
                    <w:rPr>
                      <w:sz w:val="36"/>
                      <w:szCs w:val="36"/>
                    </w:rPr>
                  </w:pPr>
                </w:p>
                <w:p w:rsidR="008E2B51" w:rsidRDefault="008E2B51" w:rsidP="008E2B51">
                  <w:pPr>
                    <w:rPr>
                      <w:sz w:val="36"/>
                      <w:szCs w:val="36"/>
                    </w:rPr>
                  </w:pPr>
                </w:p>
                <w:p w:rsidR="00E75F73" w:rsidRDefault="00E75F73" w:rsidP="008E2B51">
                  <w:pPr>
                    <w:rPr>
                      <w:sz w:val="26"/>
                      <w:szCs w:val="26"/>
                    </w:rPr>
                  </w:pPr>
                </w:p>
                <w:p w:rsidR="008E2B51" w:rsidRPr="00C73A30" w:rsidRDefault="008E2B51" w:rsidP="008E2B5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250031">
        <w:rPr>
          <w:noProof/>
        </w:rPr>
        <w:pict>
          <v:shape id="_x0000_s1047" type="#_x0000_t32" style="position:absolute;margin-left:98.95pt;margin-top:235.65pt;width:19.25pt;height:.05pt;flip:y;z-index:251676672" o:connectortype="straight"/>
        </w:pict>
      </w:r>
      <w:r w:rsidR="00250031">
        <w:rPr>
          <w:noProof/>
        </w:rPr>
        <w:pict>
          <v:shape id="_x0000_s1055" type="#_x0000_t32" style="position:absolute;margin-left:601.25pt;margin-top:437.45pt;width:20.55pt;height:0;z-index:251684864" o:connectortype="straight"/>
        </w:pict>
      </w:r>
      <w:r w:rsidR="00250031">
        <w:rPr>
          <w:noProof/>
        </w:rPr>
        <w:pict>
          <v:shape id="_x0000_s1054" type="#_x0000_t32" style="position:absolute;margin-left:601.25pt;margin-top:472.6pt;width:20.55pt;height:0;z-index:251683840" o:connectortype="straight"/>
        </w:pict>
      </w:r>
      <w:r w:rsidR="00250031">
        <w:rPr>
          <w:noProof/>
        </w:rPr>
        <w:pict>
          <v:shape id="_x0000_s1053" type="#_x0000_t32" style="position:absolute;margin-left:601.25pt;margin-top:19.15pt;width:20.55pt;height:.05pt;z-index:251682816" o:connectortype="straight"/>
        </w:pict>
      </w:r>
      <w:r w:rsidR="00250031">
        <w:rPr>
          <w:noProof/>
        </w:rPr>
        <w:pict>
          <v:shape id="_x0000_s1052" type="#_x0000_t32" style="position:absolute;margin-left:611.6pt;margin-top:19.15pt;width:0;height:453.45pt;z-index:251681792" o:connectortype="straight"/>
        </w:pict>
      </w:r>
      <w:r w:rsidR="00250031">
        <w:rPr>
          <w:noProof/>
        </w:rPr>
        <w:pict>
          <v:shape id="_x0000_s1032" type="#_x0000_t32" style="position:absolute;margin-left:159.8pt;margin-top:212pt;width:17.55pt;height:.05pt;flip:x;z-index:251664384" o:connectortype="straight"/>
        </w:pict>
      </w:r>
      <w:r w:rsidR="00250031">
        <w:rPr>
          <w:noProof/>
        </w:rPr>
        <w:pict>
          <v:shape id="_x0000_s1030" type="#_x0000_t32" style="position:absolute;margin-left:159.8pt;margin-top:152.9pt;width:18.85pt;height:.05pt;z-index:251662336" o:connectortype="straight"/>
        </w:pict>
      </w:r>
      <w:r w:rsidR="00250031">
        <w:rPr>
          <w:noProof/>
        </w:rPr>
        <w:pict>
          <v:shape id="_x0000_s1029" type="#_x0000_t32" style="position:absolute;margin-left:159.8pt;margin-top:235.9pt;width:18.85pt;height:.05pt;flip:y;z-index:251661312" o:connectortype="straight"/>
        </w:pict>
      </w:r>
      <w:r w:rsidR="00250031">
        <w:rPr>
          <w:noProof/>
          <w:lang w:val="en-US" w:eastAsia="zh-TW"/>
        </w:rPr>
        <w:pict>
          <v:shape id="_x0000_s1045" type="#_x0000_t202" style="position:absolute;margin-left:178.65pt;margin-top:199.65pt;width:45.45pt;height:20.95pt;z-index:251674624;mso-width-relative:margin;mso-height-relative:margin" stroked="f">
            <v:textbox>
              <w:txbxContent>
                <w:p w:rsidR="00E75F73" w:rsidRDefault="00E75F73">
                  <w:r w:rsidRPr="00E75F73">
                    <w:rPr>
                      <w:sz w:val="26"/>
                      <w:szCs w:val="26"/>
                    </w:rPr>
                    <w:t>2016</w:t>
                  </w:r>
                </w:p>
              </w:txbxContent>
            </v:textbox>
          </v:shape>
        </w:pict>
      </w:r>
      <w:r w:rsidR="00250031">
        <w:rPr>
          <w:noProof/>
        </w:rPr>
        <w:pict>
          <v:shape id="_x0000_s1038" type="#_x0000_t32" style="position:absolute;margin-left:170.1pt;margin-top:152.9pt;width:.05pt;height:381.65pt;z-index:251669504" o:connectortype="straight"/>
        </w:pict>
      </w:r>
    </w:p>
    <w:sectPr w:rsidR="00D77E58" w:rsidSect="000A0E32">
      <w:pgSz w:w="16838" w:h="11906" w:orient="landscape" w:code="9"/>
      <w:pgMar w:top="851" w:right="284" w:bottom="851" w:left="709" w:header="709" w:footer="709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31" w:rsidRDefault="00250031" w:rsidP="000A0E32">
      <w:pPr>
        <w:spacing w:after="0" w:line="240" w:lineRule="auto"/>
      </w:pPr>
      <w:r>
        <w:separator/>
      </w:r>
    </w:p>
  </w:endnote>
  <w:endnote w:type="continuationSeparator" w:id="0">
    <w:p w:rsidR="00250031" w:rsidRDefault="00250031" w:rsidP="000A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31" w:rsidRDefault="00250031" w:rsidP="000A0E32">
      <w:pPr>
        <w:spacing w:after="0" w:line="240" w:lineRule="auto"/>
      </w:pPr>
      <w:r>
        <w:separator/>
      </w:r>
    </w:p>
  </w:footnote>
  <w:footnote w:type="continuationSeparator" w:id="0">
    <w:p w:rsidR="00250031" w:rsidRDefault="00250031" w:rsidP="000A0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0FD6"/>
    <w:rsid w:val="000A0E32"/>
    <w:rsid w:val="00161E26"/>
    <w:rsid w:val="00185A71"/>
    <w:rsid w:val="00207FF0"/>
    <w:rsid w:val="00250031"/>
    <w:rsid w:val="00264D17"/>
    <w:rsid w:val="002724C4"/>
    <w:rsid w:val="0027403E"/>
    <w:rsid w:val="002A243F"/>
    <w:rsid w:val="002A3F08"/>
    <w:rsid w:val="00393CDB"/>
    <w:rsid w:val="003A0FD6"/>
    <w:rsid w:val="003B59FB"/>
    <w:rsid w:val="004069B1"/>
    <w:rsid w:val="004A5E05"/>
    <w:rsid w:val="004B2B0D"/>
    <w:rsid w:val="004F05D7"/>
    <w:rsid w:val="004F2BF0"/>
    <w:rsid w:val="005514E0"/>
    <w:rsid w:val="005D33CE"/>
    <w:rsid w:val="00631B2F"/>
    <w:rsid w:val="00640EA1"/>
    <w:rsid w:val="0064661F"/>
    <w:rsid w:val="006E1BCE"/>
    <w:rsid w:val="00710E3B"/>
    <w:rsid w:val="00725113"/>
    <w:rsid w:val="007470F5"/>
    <w:rsid w:val="007D1931"/>
    <w:rsid w:val="007D323E"/>
    <w:rsid w:val="007E46A9"/>
    <w:rsid w:val="008115E2"/>
    <w:rsid w:val="00814319"/>
    <w:rsid w:val="008673DE"/>
    <w:rsid w:val="008E2B51"/>
    <w:rsid w:val="00916830"/>
    <w:rsid w:val="00924C3B"/>
    <w:rsid w:val="00967152"/>
    <w:rsid w:val="009C1616"/>
    <w:rsid w:val="00A31355"/>
    <w:rsid w:val="00A55908"/>
    <w:rsid w:val="00AC4854"/>
    <w:rsid w:val="00B30557"/>
    <w:rsid w:val="00B44C96"/>
    <w:rsid w:val="00B63359"/>
    <w:rsid w:val="00B750D8"/>
    <w:rsid w:val="00B8502F"/>
    <w:rsid w:val="00BA45E2"/>
    <w:rsid w:val="00BA60F7"/>
    <w:rsid w:val="00BE4D29"/>
    <w:rsid w:val="00BE5415"/>
    <w:rsid w:val="00C67EED"/>
    <w:rsid w:val="00CA2F65"/>
    <w:rsid w:val="00D277F7"/>
    <w:rsid w:val="00D32C0A"/>
    <w:rsid w:val="00D77E58"/>
    <w:rsid w:val="00D83AFE"/>
    <w:rsid w:val="00DA1E9D"/>
    <w:rsid w:val="00DE15CD"/>
    <w:rsid w:val="00E018A0"/>
    <w:rsid w:val="00E17D58"/>
    <w:rsid w:val="00E52C4D"/>
    <w:rsid w:val="00E71ED4"/>
    <w:rsid w:val="00E75F73"/>
    <w:rsid w:val="00EC564C"/>
    <w:rsid w:val="00EE686A"/>
    <w:rsid w:val="00F7476F"/>
    <w:rsid w:val="00FA5318"/>
    <w:rsid w:val="00FC266F"/>
    <w:rsid w:val="00FD2A98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2"/>
        <o:r id="V:Rule4" type="connector" idref="#_x0000_s1047"/>
        <o:r id="V:Rule5" type="connector" idref="#_x0000_s1052"/>
        <o:r id="V:Rule6" type="connector" idref="#_x0000_s1031"/>
        <o:r id="V:Rule7" type="connector" idref="#_x0000_s1055"/>
        <o:r id="V:Rule8" type="connector" idref="#_x0000_s1038"/>
        <o:r id="V:Rule9" type="connector" idref="#_x0000_s1054"/>
        <o:r id="V:Rule10" type="connector" idref="#_x0000_s1030"/>
        <o:r id="V:Rule11" type="connector" idref="#_x0000_s10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KaiTi" w:hAnsi="Arial" w:cstheme="minorBidi"/>
        <w:sz w:val="28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E32"/>
  </w:style>
  <w:style w:type="paragraph" w:styleId="Footer">
    <w:name w:val="footer"/>
    <w:basedOn w:val="Normal"/>
    <w:link w:val="FooterChar"/>
    <w:uiPriority w:val="99"/>
    <w:unhideWhenUsed/>
    <w:rsid w:val="000A0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KH</cp:lastModifiedBy>
  <cp:revision>37</cp:revision>
  <cp:lastPrinted>2016-02-12T01:56:00Z</cp:lastPrinted>
  <dcterms:created xsi:type="dcterms:W3CDTF">2016-02-11T23:54:00Z</dcterms:created>
  <dcterms:modified xsi:type="dcterms:W3CDTF">2016-09-30T07:15:00Z</dcterms:modified>
</cp:coreProperties>
</file>